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57F40" w14:textId="77777777" w:rsidR="005E0192" w:rsidRDefault="005E0192" w:rsidP="005E0192">
      <w:pPr>
        <w:sectPr w:rsidR="005E0192" w:rsidSect="00374AAF">
          <w:headerReference w:type="even" r:id="rId6"/>
          <w:headerReference w:type="default" r:id="rId7"/>
          <w:footerReference w:type="even" r:id="rId8"/>
          <w:footerReference w:type="default" r:id="rId9"/>
          <w:headerReference w:type="first" r:id="rId10"/>
          <w:footerReference w:type="first" r:id="rId11"/>
          <w:type w:val="continuous"/>
          <w:pgSz w:w="12240" w:h="15840"/>
          <w:pgMar w:top="4320" w:right="634" w:bottom="720" w:left="446" w:header="446" w:footer="144" w:gutter="0"/>
          <w:cols w:space="720"/>
          <w:titlePg/>
          <w:docGrid w:linePitch="360"/>
        </w:sectPr>
      </w:pPr>
    </w:p>
    <w:p w14:paraId="1A2F7F7D" w14:textId="77777777" w:rsidR="00F5030B" w:rsidRDefault="00F5030B" w:rsidP="00F5030B">
      <w:pPr>
        <w:jc w:val="center"/>
      </w:pPr>
      <w:r>
        <w:rPr>
          <w:b/>
          <w:bCs/>
          <w:sz w:val="32"/>
          <w:szCs w:val="32"/>
        </w:rPr>
        <w:t>DICKINSON COUNTY FACILITY USE FORM</w:t>
      </w:r>
    </w:p>
    <w:p w14:paraId="2B3A8B98" w14:textId="77777777" w:rsidR="00F5030B" w:rsidRDefault="00F5030B" w:rsidP="00F5030B"/>
    <w:p w14:paraId="000A0E01" w14:textId="77777777" w:rsidR="00F5030B" w:rsidRDefault="00F5030B" w:rsidP="00F5030B">
      <w:r>
        <w:rPr>
          <w:b/>
          <w:bCs/>
        </w:rPr>
        <w:t>Date of Reservation</w:t>
      </w:r>
      <w:r>
        <w:t>:</w:t>
      </w:r>
      <w:r>
        <w:tab/>
      </w:r>
      <w:r>
        <w:tab/>
      </w:r>
      <w:r>
        <w:tab/>
        <w:t xml:space="preserve"> </w:t>
      </w:r>
    </w:p>
    <w:p w14:paraId="1CC7F04B" w14:textId="77777777" w:rsidR="00F5030B" w:rsidRDefault="00F5030B" w:rsidP="00F5030B">
      <w:pPr>
        <w:tabs>
          <w:tab w:val="left" w:pos="-1440"/>
        </w:tabs>
        <w:ind w:left="3600" w:hanging="3600"/>
      </w:pPr>
      <w:r>
        <w:rPr>
          <w:b/>
          <w:bCs/>
        </w:rPr>
        <w:t>Time:</w:t>
      </w:r>
      <w:r>
        <w:tab/>
        <w:t xml:space="preserve"> </w:t>
      </w:r>
    </w:p>
    <w:p w14:paraId="3D5A1C01" w14:textId="77777777" w:rsidR="00F5030B" w:rsidRDefault="00F5030B" w:rsidP="00F5030B">
      <w:r>
        <w:rPr>
          <w:b/>
          <w:bCs/>
        </w:rPr>
        <w:t>Place:</w:t>
      </w:r>
      <w:r>
        <w:rPr>
          <w:b/>
          <w:bCs/>
        </w:rPr>
        <w:tab/>
      </w:r>
      <w:r>
        <w:tab/>
      </w:r>
      <w:r>
        <w:tab/>
      </w:r>
      <w:r>
        <w:tab/>
      </w:r>
      <w:r>
        <w:tab/>
        <w:t xml:space="preserve"> </w:t>
      </w:r>
    </w:p>
    <w:p w14:paraId="44F120AA" w14:textId="77777777" w:rsidR="00F5030B" w:rsidRDefault="00F5030B" w:rsidP="00F5030B">
      <w:pPr>
        <w:tabs>
          <w:tab w:val="left" w:pos="-1440"/>
        </w:tabs>
        <w:ind w:left="3600" w:hanging="3600"/>
      </w:pPr>
      <w:r>
        <w:rPr>
          <w:b/>
          <w:bCs/>
        </w:rPr>
        <w:t>Group Name or Sponsor</w:t>
      </w:r>
      <w:r>
        <w:t>:</w:t>
      </w:r>
      <w:r>
        <w:tab/>
        <w:t xml:space="preserve"> </w:t>
      </w:r>
    </w:p>
    <w:p w14:paraId="717EEC7A" w14:textId="77777777" w:rsidR="00F5030B" w:rsidRDefault="00F5030B" w:rsidP="00F5030B">
      <w:r>
        <w:rPr>
          <w:b/>
          <w:bCs/>
        </w:rPr>
        <w:t>Group Size:</w:t>
      </w:r>
      <w:r>
        <w:rPr>
          <w:b/>
          <w:bCs/>
        </w:rPr>
        <w:tab/>
      </w:r>
      <w:r>
        <w:tab/>
      </w:r>
      <w:r>
        <w:tab/>
      </w:r>
      <w:r>
        <w:tab/>
        <w:t xml:space="preserve"> </w:t>
      </w:r>
    </w:p>
    <w:p w14:paraId="2D42F28B" w14:textId="77777777" w:rsidR="00F5030B" w:rsidRDefault="00F5030B" w:rsidP="00F5030B">
      <w:r>
        <w:rPr>
          <w:b/>
          <w:bCs/>
        </w:rPr>
        <w:t>Activity:</w:t>
      </w:r>
      <w:r>
        <w:tab/>
      </w:r>
      <w:r>
        <w:tab/>
      </w:r>
      <w:r>
        <w:tab/>
      </w:r>
      <w:r>
        <w:tab/>
        <w:t xml:space="preserve"> </w:t>
      </w:r>
    </w:p>
    <w:p w14:paraId="7C5F7976" w14:textId="77777777" w:rsidR="00F5030B" w:rsidRDefault="00F5030B" w:rsidP="00F5030B">
      <w:r>
        <w:rPr>
          <w:b/>
          <w:bCs/>
        </w:rPr>
        <w:t>Contact Person:</w:t>
      </w:r>
      <w:r>
        <w:rPr>
          <w:b/>
          <w:bCs/>
        </w:rPr>
        <w:tab/>
      </w:r>
      <w:r>
        <w:rPr>
          <w:b/>
          <w:bCs/>
        </w:rPr>
        <w:tab/>
      </w:r>
      <w:r>
        <w:rPr>
          <w:b/>
          <w:bCs/>
        </w:rPr>
        <w:tab/>
      </w:r>
      <w:r>
        <w:t xml:space="preserve"> </w:t>
      </w:r>
    </w:p>
    <w:p w14:paraId="75C3A231" w14:textId="77777777" w:rsidR="00F5030B" w:rsidRDefault="00F5030B" w:rsidP="00F5030B">
      <w:pPr>
        <w:tabs>
          <w:tab w:val="left" w:pos="-1440"/>
        </w:tabs>
        <w:ind w:left="3600" w:hanging="3600"/>
        <w:rPr>
          <w:b/>
          <w:bCs/>
        </w:rPr>
      </w:pPr>
      <w:r>
        <w:rPr>
          <w:b/>
          <w:bCs/>
        </w:rPr>
        <w:t xml:space="preserve">Will alcohol be served? </w:t>
      </w:r>
      <w:r>
        <w:rPr>
          <w:b/>
          <w:bCs/>
          <w:sz w:val="20"/>
        </w:rPr>
        <w:t>If yes, copy of liquor license must accompany this form.</w:t>
      </w:r>
      <w:r>
        <w:rPr>
          <w:b/>
          <w:bCs/>
        </w:rPr>
        <w:tab/>
      </w:r>
      <w:r>
        <w:t xml:space="preserve"> </w:t>
      </w:r>
    </w:p>
    <w:p w14:paraId="6D323B97" w14:textId="77777777" w:rsidR="00F5030B" w:rsidRDefault="00F5030B" w:rsidP="00F5030B">
      <w:pPr>
        <w:tabs>
          <w:tab w:val="left" w:pos="-1440"/>
        </w:tabs>
        <w:ind w:left="3600" w:hanging="3600"/>
        <w:rPr>
          <w:b/>
          <w:bCs/>
        </w:rPr>
      </w:pPr>
      <w:r>
        <w:rPr>
          <w:b/>
          <w:bCs/>
        </w:rPr>
        <w:t>Insurance Company:</w:t>
      </w:r>
      <w:r>
        <w:rPr>
          <w:b/>
          <w:bCs/>
        </w:rPr>
        <w:tab/>
      </w:r>
      <w:r>
        <w:rPr>
          <w:b/>
          <w:bCs/>
        </w:rPr>
        <w:tab/>
      </w:r>
    </w:p>
    <w:p w14:paraId="3B25118F" w14:textId="77777777" w:rsidR="00F5030B" w:rsidRDefault="00F5030B" w:rsidP="00F5030B">
      <w:r>
        <w:rPr>
          <w:b/>
          <w:bCs/>
        </w:rPr>
        <w:t>Amount of Insurance</w:t>
      </w:r>
      <w:r>
        <w:t>:</w:t>
      </w:r>
    </w:p>
    <w:p w14:paraId="181F5E9D" w14:textId="77777777" w:rsidR="00F5030B" w:rsidRDefault="00F5030B" w:rsidP="00F5030B">
      <w:pPr>
        <w:rPr>
          <w:sz w:val="22"/>
          <w:szCs w:val="22"/>
        </w:rPr>
      </w:pPr>
    </w:p>
    <w:p w14:paraId="067D6157" w14:textId="77777777" w:rsidR="00F5030B" w:rsidRDefault="00F5030B" w:rsidP="00F5030B">
      <w:pPr>
        <w:rPr>
          <w:b/>
          <w:sz w:val="22"/>
          <w:szCs w:val="22"/>
        </w:rPr>
      </w:pPr>
      <w:r>
        <w:rPr>
          <w:sz w:val="22"/>
          <w:szCs w:val="22"/>
        </w:rPr>
        <w:t xml:space="preserve">Copy of Insurance Binder and Liquor License, if applicable, </w:t>
      </w:r>
      <w:r>
        <w:rPr>
          <w:b/>
          <w:sz w:val="22"/>
          <w:szCs w:val="22"/>
        </w:rPr>
        <w:t>must be provided prior to event.</w:t>
      </w:r>
    </w:p>
    <w:p w14:paraId="130BF1D8" w14:textId="77777777" w:rsidR="00F5030B" w:rsidRDefault="00F5030B" w:rsidP="00F5030B">
      <w:pPr>
        <w:rPr>
          <w:b/>
          <w:bCs/>
          <w:sz w:val="22"/>
          <w:szCs w:val="22"/>
        </w:rPr>
      </w:pPr>
    </w:p>
    <w:p w14:paraId="4C499787" w14:textId="77777777" w:rsidR="00F5030B" w:rsidRDefault="00F5030B" w:rsidP="00F5030B"/>
    <w:p w14:paraId="3E46E864" w14:textId="77777777" w:rsidR="00F5030B" w:rsidRDefault="00F5030B" w:rsidP="00F5030B">
      <w:pPr>
        <w:jc w:val="center"/>
      </w:pPr>
      <w:r>
        <w:rPr>
          <w:b/>
          <w:bCs/>
          <w:sz w:val="28"/>
          <w:szCs w:val="28"/>
        </w:rPr>
        <w:t>INDEMNIFICATION AGREEMENT</w:t>
      </w:r>
    </w:p>
    <w:p w14:paraId="414E0FB5" w14:textId="77777777" w:rsidR="00F5030B" w:rsidRDefault="00F5030B" w:rsidP="00F5030B">
      <w:pPr>
        <w:jc w:val="center"/>
        <w:rPr>
          <w:b/>
          <w:bCs/>
        </w:rPr>
      </w:pPr>
    </w:p>
    <w:p w14:paraId="6ABD6240" w14:textId="77777777" w:rsidR="00F5030B" w:rsidRDefault="00F5030B" w:rsidP="00F5030B">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xml:space="preserve">SPONSOR </w:t>
      </w:r>
      <w:r>
        <w:fldChar w:fldCharType="end"/>
      </w:r>
      <w:bookmarkEnd w:id="0"/>
      <w:r>
        <w:t xml:space="preserve"> agrees to defend, indemnify and hold harmless the County of Dickinson and its agents from any claim, demand, suit, loss, cost or expense, or any damage which may be  asserted, claimed or recovered against or from the County of Dickinson by reason of any damage to property, personal injury or bodily injury, including death, sustained by any person whomsoever and which damage, injury or death arises out of or is incident to or in any way connected with the performance of this contract, and regardless of which claim, demand, damage, loss, cost or expense is caused in whole or in part by the negligence of </w:t>
      </w:r>
      <w:r>
        <w:fldChar w:fldCharType="begin">
          <w:ffData>
            <w:name w:val="Text1"/>
            <w:enabled/>
            <w:calcOnExit w:val="0"/>
            <w:textInput/>
          </w:ffData>
        </w:fldChar>
      </w:r>
      <w:r>
        <w:instrText xml:space="preserve"> FORMTEXT </w:instrText>
      </w:r>
      <w:r>
        <w:fldChar w:fldCharType="separate"/>
      </w:r>
      <w:r>
        <w:rPr>
          <w:noProof/>
        </w:rPr>
        <w:t> </w:t>
      </w:r>
      <w:r>
        <w:rPr>
          <w:noProof/>
        </w:rPr>
        <w:t xml:space="preserve">SPONSOR </w:t>
      </w:r>
      <w:r>
        <w:fldChar w:fldCharType="end"/>
      </w:r>
      <w:r>
        <w:t xml:space="preserve"> or by third parties, or by the agents, servants, employees or factors of any of them.</w:t>
      </w:r>
    </w:p>
    <w:p w14:paraId="7E6F26BC" w14:textId="77777777" w:rsidR="00F5030B" w:rsidRDefault="00F5030B" w:rsidP="00F5030B"/>
    <w:p w14:paraId="092DF34F" w14:textId="77777777" w:rsidR="00F5030B" w:rsidRDefault="00F5030B" w:rsidP="00F5030B">
      <w:r>
        <w:t xml:space="preserve">Authorized Signature___________________________        </w:t>
      </w:r>
      <w:proofErr w:type="gramStart"/>
      <w:r>
        <w:t>Date:_</w:t>
      </w:r>
      <w:proofErr w:type="gramEnd"/>
      <w:r>
        <w:t>____________</w:t>
      </w:r>
    </w:p>
    <w:p w14:paraId="42DBDEAA" w14:textId="77777777" w:rsidR="00F5030B" w:rsidRDefault="00F5030B" w:rsidP="00F5030B"/>
    <w:p w14:paraId="07F9E5BF" w14:textId="77777777" w:rsidR="00F5030B" w:rsidRDefault="00F5030B" w:rsidP="00F5030B">
      <w:r>
        <w:t>Witness:             ___________________________</w:t>
      </w:r>
    </w:p>
    <w:p w14:paraId="18EF7687" w14:textId="77777777" w:rsidR="00F5030B" w:rsidRDefault="00F5030B" w:rsidP="00F5030B"/>
    <w:p w14:paraId="35A2DDFA" w14:textId="77777777" w:rsidR="00F5030B" w:rsidRDefault="00F5030B" w:rsidP="00F5030B"/>
    <w:p w14:paraId="442A9DDB" w14:textId="77777777" w:rsidR="00F5030B" w:rsidRDefault="00F5030B" w:rsidP="00F5030B"/>
    <w:p w14:paraId="31F6B2D3" w14:textId="7A05996C" w:rsidR="00F5030B" w:rsidRDefault="00F5030B" w:rsidP="00F5030B">
      <w:r>
        <w:t>Approved by Board of Commissioners at its regular meeting of __________________, 20</w:t>
      </w:r>
      <w:r w:rsidR="00DF68AD">
        <w:t>_____</w:t>
      </w:r>
      <w:r>
        <w:t>.</w:t>
      </w:r>
    </w:p>
    <w:sectPr w:rsidR="00F5030B" w:rsidSect="00632255">
      <w:type w:val="continuous"/>
      <w:pgSz w:w="12240" w:h="15840"/>
      <w:pgMar w:top="4320" w:right="450" w:bottom="900" w:left="630" w:header="45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09B06" w14:textId="77777777" w:rsidR="00093948" w:rsidRDefault="00093948" w:rsidP="00EC7D03">
      <w:r>
        <w:separator/>
      </w:r>
    </w:p>
  </w:endnote>
  <w:endnote w:type="continuationSeparator" w:id="0">
    <w:p w14:paraId="17FC5A7A" w14:textId="77777777" w:rsidR="00093948" w:rsidRDefault="00093948" w:rsidP="00EC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F6D3" w14:textId="77777777" w:rsidR="00E66BD1" w:rsidRDefault="00E66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4C12A" w14:textId="77777777" w:rsidR="00E66BD1" w:rsidRDefault="00E66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DFC7" w14:textId="77777777" w:rsidR="00374AAF" w:rsidRPr="007C6D69" w:rsidRDefault="00374AAF" w:rsidP="00374AAF">
    <w:pPr>
      <w:pStyle w:val="Footer"/>
      <w:jc w:val="center"/>
      <w:rPr>
        <w:rFonts w:ascii="Times New Roman" w:hAnsi="Times New Roman" w:cs="Times New Roman"/>
        <w:i/>
        <w:sz w:val="20"/>
        <w:szCs w:val="20"/>
      </w:rPr>
    </w:pPr>
    <w:r w:rsidRPr="007C6D69">
      <w:rPr>
        <w:rFonts w:ascii="Times New Roman" w:hAnsi="Times New Roman" w:cs="Times New Roman"/>
        <w:i/>
        <w:sz w:val="20"/>
        <w:szCs w:val="20"/>
      </w:rPr>
      <w:t>Courthouse, P.O. Box 609, Iron Mountain, Michigan  49801 • Phone:  906.774.2573 • Fax:  906.774.3686</w:t>
    </w:r>
  </w:p>
  <w:p w14:paraId="70348EAF" w14:textId="77777777" w:rsidR="00374AAF" w:rsidRDefault="00374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A5CD7" w14:textId="77777777" w:rsidR="00093948" w:rsidRDefault="00093948" w:rsidP="00EC7D03">
      <w:r>
        <w:separator/>
      </w:r>
    </w:p>
  </w:footnote>
  <w:footnote w:type="continuationSeparator" w:id="0">
    <w:p w14:paraId="25546E09" w14:textId="77777777" w:rsidR="00093948" w:rsidRDefault="00093948" w:rsidP="00EC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DFC11" w14:textId="77777777" w:rsidR="00E66BD1" w:rsidRDefault="00E66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E615" w14:textId="77777777" w:rsidR="00E66BD1" w:rsidRDefault="00E66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84C6" w14:textId="77777777" w:rsidR="00632255" w:rsidRPr="00632255" w:rsidRDefault="00632255" w:rsidP="00632255">
    <w:pPr>
      <w:pStyle w:val="Header"/>
      <w:tabs>
        <w:tab w:val="clear" w:pos="9360"/>
      </w:tabs>
      <w:rPr>
        <w:b/>
      </w:rPr>
    </w:pPr>
    <w:r w:rsidRPr="00632255">
      <w:rPr>
        <w:b/>
        <w:noProof/>
      </w:rPr>
      <mc:AlternateContent>
        <mc:Choice Requires="wps">
          <w:drawing>
            <wp:anchor distT="0" distB="0" distL="114300" distR="114300" simplePos="0" relativeHeight="251665408" behindDoc="0" locked="0" layoutInCell="1" allowOverlap="1" wp14:anchorId="0CFC6F57" wp14:editId="4B481A92">
              <wp:simplePos x="0" y="0"/>
              <wp:positionH relativeFrom="column">
                <wp:posOffset>4200525</wp:posOffset>
              </wp:positionH>
              <wp:positionV relativeFrom="paragraph">
                <wp:posOffset>962025</wp:posOffset>
              </wp:positionV>
              <wp:extent cx="3028950"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03985"/>
                      </a:xfrm>
                      <a:prstGeom prst="rect">
                        <a:avLst/>
                      </a:prstGeom>
                      <a:solidFill>
                        <a:srgbClr val="FFFFFF"/>
                      </a:solidFill>
                      <a:ln w="9525">
                        <a:noFill/>
                        <a:miter lim="800000"/>
                        <a:headEnd/>
                        <a:tailEnd/>
                      </a:ln>
                    </wps:spPr>
                    <wps:txbx>
                      <w:txbxContent>
                        <w:p w14:paraId="5614DB59" w14:textId="77777777" w:rsidR="00632255" w:rsidRPr="00023DF9" w:rsidRDefault="00632255" w:rsidP="00632255">
                          <w:pPr>
                            <w:tabs>
                              <w:tab w:val="right" w:pos="2430"/>
                              <w:tab w:val="left" w:pos="2520"/>
                            </w:tabs>
                            <w:rPr>
                              <w:i/>
                              <w:sz w:val="22"/>
                              <w:szCs w:val="22"/>
                            </w:rPr>
                          </w:pPr>
                          <w:r>
                            <w:rPr>
                              <w:i/>
                            </w:rPr>
                            <w:tab/>
                          </w:r>
                          <w:r w:rsidRPr="00023DF9">
                            <w:rPr>
                              <w:i/>
                              <w:sz w:val="22"/>
                              <w:szCs w:val="22"/>
                            </w:rPr>
                            <w:t xml:space="preserve">Board Chairman: </w:t>
                          </w:r>
                          <w:r w:rsidRPr="00023DF9">
                            <w:rPr>
                              <w:i/>
                              <w:sz w:val="22"/>
                              <w:szCs w:val="22"/>
                            </w:rPr>
                            <w:tab/>
                            <w:t>Henry Wender</w:t>
                          </w:r>
                        </w:p>
                        <w:p w14:paraId="792FBFEB" w14:textId="19189215" w:rsidR="00632255" w:rsidRPr="00023DF9" w:rsidRDefault="00632255" w:rsidP="00632255">
                          <w:pPr>
                            <w:tabs>
                              <w:tab w:val="right" w:pos="2430"/>
                              <w:tab w:val="left" w:pos="2520"/>
                            </w:tabs>
                            <w:rPr>
                              <w:i/>
                              <w:sz w:val="22"/>
                              <w:szCs w:val="22"/>
                            </w:rPr>
                          </w:pPr>
                          <w:r w:rsidRPr="00023DF9">
                            <w:rPr>
                              <w:i/>
                              <w:sz w:val="22"/>
                              <w:szCs w:val="22"/>
                            </w:rPr>
                            <w:t xml:space="preserve">        </w:t>
                          </w:r>
                          <w:r w:rsidR="00DF68AD">
                            <w:rPr>
                              <w:i/>
                              <w:sz w:val="22"/>
                              <w:szCs w:val="22"/>
                            </w:rPr>
                            <w:t xml:space="preserve">    </w:t>
                          </w:r>
                          <w:r w:rsidR="00DF68AD">
                            <w:rPr>
                              <w:i/>
                              <w:sz w:val="22"/>
                              <w:szCs w:val="22"/>
                            </w:rPr>
                            <w:tab/>
                            <w:t xml:space="preserve">Vice Chairman: </w:t>
                          </w:r>
                          <w:r w:rsidR="00DF68AD">
                            <w:rPr>
                              <w:i/>
                              <w:sz w:val="22"/>
                              <w:szCs w:val="22"/>
                            </w:rPr>
                            <w:tab/>
                            <w:t>Barbara J. Kramer</w:t>
                          </w:r>
                        </w:p>
                        <w:p w14:paraId="37E28B5D" w14:textId="77777777" w:rsidR="00632255" w:rsidRPr="00023DF9" w:rsidRDefault="00632255" w:rsidP="00632255">
                          <w:pPr>
                            <w:tabs>
                              <w:tab w:val="right" w:pos="2430"/>
                              <w:tab w:val="left" w:pos="2520"/>
                            </w:tabs>
                            <w:rPr>
                              <w:i/>
                              <w:sz w:val="22"/>
                              <w:szCs w:val="22"/>
                            </w:rPr>
                          </w:pPr>
                          <w:r w:rsidRPr="00023DF9">
                            <w:rPr>
                              <w:i/>
                              <w:sz w:val="22"/>
                              <w:szCs w:val="22"/>
                            </w:rPr>
                            <w:tab/>
                            <w:t>Commissioners:</w:t>
                          </w:r>
                          <w:r w:rsidRPr="00023DF9">
                            <w:rPr>
                              <w:i/>
                              <w:sz w:val="22"/>
                              <w:szCs w:val="22"/>
                            </w:rPr>
                            <w:tab/>
                            <w:t>John P. Degenaer, Jr.</w:t>
                          </w:r>
                        </w:p>
                        <w:p w14:paraId="09094555" w14:textId="66FB7262" w:rsidR="00632255" w:rsidRPr="00023DF9" w:rsidRDefault="00632255" w:rsidP="00632255">
                          <w:pPr>
                            <w:tabs>
                              <w:tab w:val="right" w:pos="2430"/>
                              <w:tab w:val="left" w:pos="2520"/>
                            </w:tabs>
                            <w:rPr>
                              <w:i/>
                              <w:sz w:val="22"/>
                              <w:szCs w:val="22"/>
                            </w:rPr>
                          </w:pPr>
                          <w:r w:rsidRPr="00023DF9">
                            <w:rPr>
                              <w:i/>
                              <w:sz w:val="22"/>
                              <w:szCs w:val="22"/>
                            </w:rPr>
                            <w:tab/>
                          </w:r>
                          <w:r w:rsidRPr="00023DF9">
                            <w:rPr>
                              <w:i/>
                              <w:sz w:val="22"/>
                              <w:szCs w:val="22"/>
                            </w:rPr>
                            <w:tab/>
                          </w:r>
                          <w:r w:rsidR="007D0F92">
                            <w:rPr>
                              <w:i/>
                              <w:sz w:val="22"/>
                              <w:szCs w:val="22"/>
                            </w:rPr>
                            <w:t>Ann Martin</w:t>
                          </w:r>
                        </w:p>
                        <w:p w14:paraId="43B5797D" w14:textId="4DF93C16" w:rsidR="00632255" w:rsidRPr="00023DF9" w:rsidRDefault="00DF68AD" w:rsidP="00632255">
                          <w:pPr>
                            <w:tabs>
                              <w:tab w:val="right" w:pos="2430"/>
                              <w:tab w:val="left" w:pos="2520"/>
                            </w:tabs>
                            <w:rPr>
                              <w:i/>
                              <w:sz w:val="22"/>
                              <w:szCs w:val="22"/>
                            </w:rPr>
                          </w:pPr>
                          <w:r>
                            <w:rPr>
                              <w:i/>
                              <w:sz w:val="22"/>
                              <w:szCs w:val="22"/>
                            </w:rPr>
                            <w:tab/>
                          </w:r>
                          <w:r>
                            <w:rPr>
                              <w:i/>
                              <w:sz w:val="22"/>
                              <w:szCs w:val="22"/>
                            </w:rPr>
                            <w:tab/>
                            <w:t>Joe Stevens</w:t>
                          </w:r>
                        </w:p>
                        <w:p w14:paraId="24027F50" w14:textId="3D21AE68" w:rsidR="00632255" w:rsidRPr="00023DF9" w:rsidRDefault="00632255" w:rsidP="00632255">
                          <w:pPr>
                            <w:tabs>
                              <w:tab w:val="right" w:pos="2430"/>
                              <w:tab w:val="left" w:pos="2520"/>
                            </w:tabs>
                            <w:rPr>
                              <w:i/>
                              <w:sz w:val="22"/>
                              <w:szCs w:val="22"/>
                            </w:rPr>
                          </w:pPr>
                          <w:r w:rsidRPr="00023DF9">
                            <w:rPr>
                              <w:i/>
                              <w:sz w:val="22"/>
                              <w:szCs w:val="22"/>
                            </w:rPr>
                            <w:tab/>
                            <w:t>Controller/Administrator:</w:t>
                          </w:r>
                          <w:r w:rsidRPr="00023DF9">
                            <w:rPr>
                              <w:i/>
                              <w:sz w:val="22"/>
                              <w:szCs w:val="22"/>
                            </w:rPr>
                            <w:tab/>
                            <w:t xml:space="preserve">Brian </w:t>
                          </w:r>
                          <w:r w:rsidR="00E85218">
                            <w:rPr>
                              <w:i/>
                              <w:sz w:val="22"/>
                              <w:szCs w:val="22"/>
                            </w:rPr>
                            <w:t xml:space="preserve">R. </w:t>
                          </w:r>
                          <w:r w:rsidRPr="00023DF9">
                            <w:rPr>
                              <w:i/>
                              <w:sz w:val="22"/>
                              <w:szCs w:val="22"/>
                            </w:rPr>
                            <w:t>Bousley</w:t>
                          </w:r>
                        </w:p>
                        <w:p w14:paraId="0EDADDCF" w14:textId="6172B6A5" w:rsidR="00632255" w:rsidRPr="00023DF9" w:rsidRDefault="00632255" w:rsidP="00632255">
                          <w:pPr>
                            <w:tabs>
                              <w:tab w:val="right" w:pos="2430"/>
                              <w:tab w:val="left" w:pos="2520"/>
                            </w:tabs>
                            <w:rPr>
                              <w:i/>
                              <w:sz w:val="22"/>
                              <w:szCs w:val="22"/>
                            </w:rPr>
                          </w:pPr>
                          <w:r w:rsidRPr="00023DF9">
                            <w:rPr>
                              <w:i/>
                              <w:sz w:val="22"/>
                              <w:szCs w:val="22"/>
                            </w:rPr>
                            <w:tab/>
                          </w:r>
                          <w:r w:rsidR="00023DF9">
                            <w:rPr>
                              <w:i/>
                              <w:sz w:val="22"/>
                              <w:szCs w:val="22"/>
                            </w:rPr>
                            <w:t>Administrative Assistant</w:t>
                          </w:r>
                          <w:r w:rsidRPr="00023DF9">
                            <w:rPr>
                              <w:i/>
                              <w:sz w:val="22"/>
                              <w:szCs w:val="22"/>
                            </w:rPr>
                            <w:t>:</w:t>
                          </w:r>
                          <w:r w:rsidRPr="00023DF9">
                            <w:rPr>
                              <w:i/>
                              <w:sz w:val="22"/>
                              <w:szCs w:val="22"/>
                            </w:rPr>
                            <w:tab/>
                          </w:r>
                          <w:r w:rsidR="00023DF9">
                            <w:rPr>
                              <w:i/>
                              <w:sz w:val="22"/>
                              <w:szCs w:val="22"/>
                            </w:rPr>
                            <w:t xml:space="preserve">Christy </w:t>
                          </w:r>
                          <w:r w:rsidR="0064351E">
                            <w:rPr>
                              <w:i/>
                              <w:sz w:val="22"/>
                              <w:szCs w:val="22"/>
                            </w:rPr>
                            <w:t>Paul</w:t>
                          </w:r>
                        </w:p>
                        <w:p w14:paraId="7D7BF515" w14:textId="77777777" w:rsidR="00632255" w:rsidRDefault="00632255" w:rsidP="0063225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FC6F57" id="_x0000_t202" coordsize="21600,21600" o:spt="202" path="m,l,21600r21600,l21600,xe">
              <v:stroke joinstyle="miter"/>
              <v:path gradientshapeok="t" o:connecttype="rect"/>
            </v:shapetype>
            <v:shape id="Text Box 2" o:spid="_x0000_s1026" type="#_x0000_t202" style="position:absolute;margin-left:330.75pt;margin-top:75.75pt;width:23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" stroked="f">
              <v:textbox style="mso-fit-shape-to-text:t">
                <w:txbxContent>
                  <w:p w14:paraId="5614DB59" w14:textId="77777777" w:rsidR="00632255" w:rsidRPr="00023DF9" w:rsidRDefault="00632255" w:rsidP="00632255">
                    <w:pPr>
                      <w:tabs>
                        <w:tab w:val="right" w:pos="2430"/>
                        <w:tab w:val="left" w:pos="2520"/>
                      </w:tabs>
                      <w:rPr>
                        <w:i/>
                        <w:sz w:val="22"/>
                        <w:szCs w:val="22"/>
                      </w:rPr>
                    </w:pPr>
                    <w:r>
                      <w:rPr>
                        <w:i/>
                      </w:rPr>
                      <w:tab/>
                    </w:r>
                    <w:r w:rsidRPr="00023DF9">
                      <w:rPr>
                        <w:i/>
                        <w:sz w:val="22"/>
                        <w:szCs w:val="22"/>
                      </w:rPr>
                      <w:t xml:space="preserve">Board Chairman: </w:t>
                    </w:r>
                    <w:r w:rsidRPr="00023DF9">
                      <w:rPr>
                        <w:i/>
                        <w:sz w:val="22"/>
                        <w:szCs w:val="22"/>
                      </w:rPr>
                      <w:tab/>
                      <w:t>Henry Wender</w:t>
                    </w:r>
                  </w:p>
                  <w:p w14:paraId="792FBFEB" w14:textId="19189215" w:rsidR="00632255" w:rsidRPr="00023DF9" w:rsidRDefault="00632255" w:rsidP="00632255">
                    <w:pPr>
                      <w:tabs>
                        <w:tab w:val="right" w:pos="2430"/>
                        <w:tab w:val="left" w:pos="2520"/>
                      </w:tabs>
                      <w:rPr>
                        <w:i/>
                        <w:sz w:val="22"/>
                        <w:szCs w:val="22"/>
                      </w:rPr>
                    </w:pPr>
                    <w:r w:rsidRPr="00023DF9">
                      <w:rPr>
                        <w:i/>
                        <w:sz w:val="22"/>
                        <w:szCs w:val="22"/>
                      </w:rPr>
                      <w:t xml:space="preserve">        </w:t>
                    </w:r>
                    <w:r w:rsidR="00DF68AD">
                      <w:rPr>
                        <w:i/>
                        <w:sz w:val="22"/>
                        <w:szCs w:val="22"/>
                      </w:rPr>
                      <w:t xml:space="preserve">    </w:t>
                    </w:r>
                    <w:r w:rsidR="00DF68AD">
                      <w:rPr>
                        <w:i/>
                        <w:sz w:val="22"/>
                        <w:szCs w:val="22"/>
                      </w:rPr>
                      <w:tab/>
                      <w:t xml:space="preserve">Vice Chairman: </w:t>
                    </w:r>
                    <w:r w:rsidR="00DF68AD">
                      <w:rPr>
                        <w:i/>
                        <w:sz w:val="22"/>
                        <w:szCs w:val="22"/>
                      </w:rPr>
                      <w:tab/>
                      <w:t>Barbara J. Kramer</w:t>
                    </w:r>
                  </w:p>
                  <w:p w14:paraId="37E28B5D" w14:textId="77777777" w:rsidR="00632255" w:rsidRPr="00023DF9" w:rsidRDefault="00632255" w:rsidP="00632255">
                    <w:pPr>
                      <w:tabs>
                        <w:tab w:val="right" w:pos="2430"/>
                        <w:tab w:val="left" w:pos="2520"/>
                      </w:tabs>
                      <w:rPr>
                        <w:i/>
                        <w:sz w:val="22"/>
                        <w:szCs w:val="22"/>
                      </w:rPr>
                    </w:pPr>
                    <w:r w:rsidRPr="00023DF9">
                      <w:rPr>
                        <w:i/>
                        <w:sz w:val="22"/>
                        <w:szCs w:val="22"/>
                      </w:rPr>
                      <w:tab/>
                      <w:t>Commissioners:</w:t>
                    </w:r>
                    <w:r w:rsidRPr="00023DF9">
                      <w:rPr>
                        <w:i/>
                        <w:sz w:val="22"/>
                        <w:szCs w:val="22"/>
                      </w:rPr>
                      <w:tab/>
                      <w:t>John P. Degenaer, Jr.</w:t>
                    </w:r>
                  </w:p>
                  <w:p w14:paraId="09094555" w14:textId="66FB7262" w:rsidR="00632255" w:rsidRPr="00023DF9" w:rsidRDefault="00632255" w:rsidP="00632255">
                    <w:pPr>
                      <w:tabs>
                        <w:tab w:val="right" w:pos="2430"/>
                        <w:tab w:val="left" w:pos="2520"/>
                      </w:tabs>
                      <w:rPr>
                        <w:i/>
                        <w:sz w:val="22"/>
                        <w:szCs w:val="22"/>
                      </w:rPr>
                    </w:pPr>
                    <w:r w:rsidRPr="00023DF9">
                      <w:rPr>
                        <w:i/>
                        <w:sz w:val="22"/>
                        <w:szCs w:val="22"/>
                      </w:rPr>
                      <w:tab/>
                    </w:r>
                    <w:r w:rsidRPr="00023DF9">
                      <w:rPr>
                        <w:i/>
                        <w:sz w:val="22"/>
                        <w:szCs w:val="22"/>
                      </w:rPr>
                      <w:tab/>
                    </w:r>
                    <w:r w:rsidR="007D0F92">
                      <w:rPr>
                        <w:i/>
                        <w:sz w:val="22"/>
                        <w:szCs w:val="22"/>
                      </w:rPr>
                      <w:t>Ann Martin</w:t>
                    </w:r>
                  </w:p>
                  <w:p w14:paraId="43B5797D" w14:textId="4DF93C16" w:rsidR="00632255" w:rsidRPr="00023DF9" w:rsidRDefault="00DF68AD" w:rsidP="00632255">
                    <w:pPr>
                      <w:tabs>
                        <w:tab w:val="right" w:pos="2430"/>
                        <w:tab w:val="left" w:pos="2520"/>
                      </w:tabs>
                      <w:rPr>
                        <w:i/>
                        <w:sz w:val="22"/>
                        <w:szCs w:val="22"/>
                      </w:rPr>
                    </w:pPr>
                    <w:r>
                      <w:rPr>
                        <w:i/>
                        <w:sz w:val="22"/>
                        <w:szCs w:val="22"/>
                      </w:rPr>
                      <w:tab/>
                    </w:r>
                    <w:r>
                      <w:rPr>
                        <w:i/>
                        <w:sz w:val="22"/>
                        <w:szCs w:val="22"/>
                      </w:rPr>
                      <w:tab/>
                      <w:t>Joe Stevens</w:t>
                    </w:r>
                  </w:p>
                  <w:p w14:paraId="24027F50" w14:textId="3D21AE68" w:rsidR="00632255" w:rsidRPr="00023DF9" w:rsidRDefault="00632255" w:rsidP="00632255">
                    <w:pPr>
                      <w:tabs>
                        <w:tab w:val="right" w:pos="2430"/>
                        <w:tab w:val="left" w:pos="2520"/>
                      </w:tabs>
                      <w:rPr>
                        <w:i/>
                        <w:sz w:val="22"/>
                        <w:szCs w:val="22"/>
                      </w:rPr>
                    </w:pPr>
                    <w:r w:rsidRPr="00023DF9">
                      <w:rPr>
                        <w:i/>
                        <w:sz w:val="22"/>
                        <w:szCs w:val="22"/>
                      </w:rPr>
                      <w:tab/>
                      <w:t>Controller/Administrator:</w:t>
                    </w:r>
                    <w:r w:rsidRPr="00023DF9">
                      <w:rPr>
                        <w:i/>
                        <w:sz w:val="22"/>
                        <w:szCs w:val="22"/>
                      </w:rPr>
                      <w:tab/>
                      <w:t xml:space="preserve">Brian </w:t>
                    </w:r>
                    <w:r w:rsidR="00E85218">
                      <w:rPr>
                        <w:i/>
                        <w:sz w:val="22"/>
                        <w:szCs w:val="22"/>
                      </w:rPr>
                      <w:t xml:space="preserve">R. </w:t>
                    </w:r>
                    <w:r w:rsidRPr="00023DF9">
                      <w:rPr>
                        <w:i/>
                        <w:sz w:val="22"/>
                        <w:szCs w:val="22"/>
                      </w:rPr>
                      <w:t>Bousley</w:t>
                    </w:r>
                  </w:p>
                  <w:p w14:paraId="0EDADDCF" w14:textId="6172B6A5" w:rsidR="00632255" w:rsidRPr="00023DF9" w:rsidRDefault="00632255" w:rsidP="00632255">
                    <w:pPr>
                      <w:tabs>
                        <w:tab w:val="right" w:pos="2430"/>
                        <w:tab w:val="left" w:pos="2520"/>
                      </w:tabs>
                      <w:rPr>
                        <w:i/>
                        <w:sz w:val="22"/>
                        <w:szCs w:val="22"/>
                      </w:rPr>
                    </w:pPr>
                    <w:r w:rsidRPr="00023DF9">
                      <w:rPr>
                        <w:i/>
                        <w:sz w:val="22"/>
                        <w:szCs w:val="22"/>
                      </w:rPr>
                      <w:tab/>
                    </w:r>
                    <w:r w:rsidR="00023DF9">
                      <w:rPr>
                        <w:i/>
                        <w:sz w:val="22"/>
                        <w:szCs w:val="22"/>
                      </w:rPr>
                      <w:t>Administrative Assistant</w:t>
                    </w:r>
                    <w:r w:rsidRPr="00023DF9">
                      <w:rPr>
                        <w:i/>
                        <w:sz w:val="22"/>
                        <w:szCs w:val="22"/>
                      </w:rPr>
                      <w:t>:</w:t>
                    </w:r>
                    <w:r w:rsidRPr="00023DF9">
                      <w:rPr>
                        <w:i/>
                        <w:sz w:val="22"/>
                        <w:szCs w:val="22"/>
                      </w:rPr>
                      <w:tab/>
                    </w:r>
                    <w:r w:rsidR="00023DF9">
                      <w:rPr>
                        <w:i/>
                        <w:sz w:val="22"/>
                        <w:szCs w:val="22"/>
                      </w:rPr>
                      <w:t xml:space="preserve">Christy </w:t>
                    </w:r>
                    <w:r w:rsidR="0064351E">
                      <w:rPr>
                        <w:i/>
                        <w:sz w:val="22"/>
                        <w:szCs w:val="22"/>
                      </w:rPr>
                      <w:t>Paul</w:t>
                    </w:r>
                  </w:p>
                  <w:p w14:paraId="7D7BF515" w14:textId="77777777" w:rsidR="00632255" w:rsidRDefault="00632255" w:rsidP="00632255"/>
                </w:txbxContent>
              </v:textbox>
            </v:shape>
          </w:pict>
        </mc:Fallback>
      </mc:AlternateContent>
    </w:r>
    <w:r w:rsidRPr="00632255">
      <w:rPr>
        <w:b/>
        <w:noProof/>
      </w:rPr>
      <w:drawing>
        <wp:anchor distT="0" distB="0" distL="114300" distR="114300" simplePos="0" relativeHeight="251666432" behindDoc="1" locked="0" layoutInCell="1" allowOverlap="1" wp14:anchorId="28303532" wp14:editId="5C75970E">
          <wp:simplePos x="0" y="0"/>
          <wp:positionH relativeFrom="column">
            <wp:posOffset>0</wp:posOffset>
          </wp:positionH>
          <wp:positionV relativeFrom="paragraph">
            <wp:posOffset>257175</wp:posOffset>
          </wp:positionV>
          <wp:extent cx="3308985" cy="2000250"/>
          <wp:effectExtent l="0" t="0" r="5715" b="0"/>
          <wp:wrapThrough wrapText="bothSides">
            <wp:wrapPolygon edited="0">
              <wp:start x="0" y="0"/>
              <wp:lineTo x="0" y="21394"/>
              <wp:lineTo x="21513" y="21394"/>
              <wp:lineTo x="21513" y="0"/>
              <wp:lineTo x="0" y="0"/>
            </wp:wrapPolygon>
          </wp:wrapThrough>
          <wp:docPr id="8" name="Picture 8" descr="F:\Sonya &amp; Dianah\Assistant Controller\Courthous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onya &amp; Dianah\Assistant Controller\Courthouse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898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2255">
      <w:rPr>
        <w:b/>
        <w:noProof/>
      </w:rPr>
      <mc:AlternateContent>
        <mc:Choice Requires="wps">
          <w:drawing>
            <wp:anchor distT="0" distB="0" distL="114300" distR="114300" simplePos="0" relativeHeight="251664384" behindDoc="0" locked="0" layoutInCell="1" allowOverlap="1" wp14:anchorId="2630D066" wp14:editId="39B7AA81">
              <wp:simplePos x="0" y="0"/>
              <wp:positionH relativeFrom="column">
                <wp:align>center</wp:align>
              </wp:positionH>
              <wp:positionV relativeFrom="paragraph">
                <wp:posOffset>0</wp:posOffset>
              </wp:positionV>
              <wp:extent cx="3686175" cy="60960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609600"/>
                      </a:xfrm>
                      <a:prstGeom prst="rect">
                        <a:avLst/>
                      </a:prstGeom>
                      <a:solidFill>
                        <a:srgbClr val="FFFFFF"/>
                      </a:solidFill>
                      <a:ln w="9525">
                        <a:noFill/>
                        <a:miter lim="800000"/>
                        <a:headEnd/>
                        <a:tailEnd/>
                      </a:ln>
                    </wps:spPr>
                    <wps:txbx>
                      <w:txbxContent>
                        <w:p w14:paraId="2C4C193A" w14:textId="77777777" w:rsidR="00632255" w:rsidRPr="00EC7D03" w:rsidRDefault="00632255" w:rsidP="00632255">
                          <w:pPr>
                            <w:jc w:val="center"/>
                            <w:rPr>
                              <w:b/>
                              <w:sz w:val="36"/>
                              <w:szCs w:val="36"/>
                            </w:rPr>
                          </w:pPr>
                          <w:r w:rsidRPr="00EC7D03">
                            <w:rPr>
                              <w:b/>
                              <w:sz w:val="36"/>
                              <w:szCs w:val="36"/>
                            </w:rPr>
                            <w:t>DICKINSON COUNTY</w:t>
                          </w:r>
                        </w:p>
                        <w:p w14:paraId="7E7089A7" w14:textId="77777777" w:rsidR="00632255" w:rsidRPr="00EC7D03" w:rsidRDefault="00632255" w:rsidP="00632255">
                          <w:pPr>
                            <w:jc w:val="center"/>
                            <w:rPr>
                              <w:b/>
                              <w:sz w:val="36"/>
                              <w:szCs w:val="36"/>
                            </w:rPr>
                          </w:pPr>
                          <w:r w:rsidRPr="00EC7D03">
                            <w:rPr>
                              <w:b/>
                              <w:sz w:val="36"/>
                              <w:szCs w:val="36"/>
                            </w:rPr>
                            <w:t>BOARD OF COMMISSIONERS</w:t>
                          </w:r>
                        </w:p>
                        <w:p w14:paraId="3E5DC5BA" w14:textId="77777777" w:rsidR="00632255" w:rsidRDefault="00632255" w:rsidP="006322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0D066" id="_x0000_s1027" type="#_x0000_t202" style="position:absolute;margin-left:0;margin-top:0;width:290.25pt;height:48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" stroked="f">
              <v:textbox>
                <w:txbxContent>
                  <w:p w14:paraId="2C4C193A" w14:textId="77777777" w:rsidR="00632255" w:rsidRPr="00EC7D03" w:rsidRDefault="00632255" w:rsidP="00632255">
                    <w:pPr>
                      <w:jc w:val="center"/>
                      <w:rPr>
                        <w:b/>
                        <w:sz w:val="36"/>
                        <w:szCs w:val="36"/>
                      </w:rPr>
                    </w:pPr>
                    <w:r w:rsidRPr="00EC7D03">
                      <w:rPr>
                        <w:b/>
                        <w:sz w:val="36"/>
                        <w:szCs w:val="36"/>
                      </w:rPr>
                      <w:t>DICKINSON COUNTY</w:t>
                    </w:r>
                  </w:p>
                  <w:p w14:paraId="7E7089A7" w14:textId="77777777" w:rsidR="00632255" w:rsidRPr="00EC7D03" w:rsidRDefault="00632255" w:rsidP="00632255">
                    <w:pPr>
                      <w:jc w:val="center"/>
                      <w:rPr>
                        <w:b/>
                        <w:sz w:val="36"/>
                        <w:szCs w:val="36"/>
                      </w:rPr>
                    </w:pPr>
                    <w:r w:rsidRPr="00EC7D03">
                      <w:rPr>
                        <w:b/>
                        <w:sz w:val="36"/>
                        <w:szCs w:val="36"/>
                      </w:rPr>
                      <w:t>BOARD OF COMMISSIONERS</w:t>
                    </w:r>
                  </w:p>
                  <w:p w14:paraId="3E5DC5BA" w14:textId="77777777" w:rsidR="00632255" w:rsidRDefault="00632255" w:rsidP="00632255"/>
                </w:txbxContent>
              </v:textbox>
            </v:shape>
          </w:pict>
        </mc:Fallback>
      </mc:AlternateContent>
    </w:r>
  </w:p>
  <w:p w14:paraId="5E0D84C9" w14:textId="77777777" w:rsidR="00632255" w:rsidRDefault="006322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4A6"/>
    <w:rsid w:val="00023DF9"/>
    <w:rsid w:val="00093948"/>
    <w:rsid w:val="001F6243"/>
    <w:rsid w:val="00222AD6"/>
    <w:rsid w:val="00374AAF"/>
    <w:rsid w:val="003E4651"/>
    <w:rsid w:val="00447E72"/>
    <w:rsid w:val="00503668"/>
    <w:rsid w:val="00554905"/>
    <w:rsid w:val="005E0192"/>
    <w:rsid w:val="006166A9"/>
    <w:rsid w:val="00632255"/>
    <w:rsid w:val="0064351E"/>
    <w:rsid w:val="007C6D69"/>
    <w:rsid w:val="007D0F92"/>
    <w:rsid w:val="008310CC"/>
    <w:rsid w:val="009305B8"/>
    <w:rsid w:val="009D6A39"/>
    <w:rsid w:val="00AF726E"/>
    <w:rsid w:val="00BA1BCF"/>
    <w:rsid w:val="00C17F08"/>
    <w:rsid w:val="00C55C5E"/>
    <w:rsid w:val="00CE04A6"/>
    <w:rsid w:val="00DF68AD"/>
    <w:rsid w:val="00E45759"/>
    <w:rsid w:val="00E66BD1"/>
    <w:rsid w:val="00E85218"/>
    <w:rsid w:val="00E92A99"/>
    <w:rsid w:val="00EC7D03"/>
    <w:rsid w:val="00F5030B"/>
    <w:rsid w:val="00FD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5CCB3"/>
  <w15:docId w15:val="{59C7DEF7-5876-4AF4-8A85-81B3EB1CD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0B"/>
    <w:pPr>
      <w:widowControl w:val="0"/>
      <w:autoSpaceDE w:val="0"/>
      <w:autoSpaceDN w:val="0"/>
      <w:adjustRightInd w:val="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D03"/>
    <w:rPr>
      <w:rFonts w:ascii="Tahoma" w:hAnsi="Tahoma" w:cs="Tahoma"/>
      <w:sz w:val="16"/>
      <w:szCs w:val="16"/>
    </w:rPr>
  </w:style>
  <w:style w:type="character" w:customStyle="1" w:styleId="BalloonTextChar">
    <w:name w:val="Balloon Text Char"/>
    <w:basedOn w:val="DefaultParagraphFont"/>
    <w:link w:val="BalloonText"/>
    <w:uiPriority w:val="99"/>
    <w:semiHidden/>
    <w:rsid w:val="00EC7D03"/>
    <w:rPr>
      <w:rFonts w:ascii="Tahoma" w:hAnsi="Tahoma" w:cs="Tahoma"/>
      <w:sz w:val="16"/>
      <w:szCs w:val="16"/>
    </w:rPr>
  </w:style>
  <w:style w:type="paragraph" w:styleId="Header">
    <w:name w:val="header"/>
    <w:basedOn w:val="Normal"/>
    <w:link w:val="HeaderChar"/>
    <w:uiPriority w:val="99"/>
    <w:unhideWhenUsed/>
    <w:rsid w:val="00EC7D0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C7D03"/>
  </w:style>
  <w:style w:type="paragraph" w:styleId="Footer">
    <w:name w:val="footer"/>
    <w:basedOn w:val="Normal"/>
    <w:link w:val="FooterChar"/>
    <w:uiPriority w:val="99"/>
    <w:unhideWhenUsed/>
    <w:rsid w:val="00EC7D03"/>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C7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4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ntroller%20Department\Controllers%20Office\Parks\Indemnification%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Indemnification Agreement</Template>
  <TotalTime>0</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Mattson</dc:creator>
  <cp:lastModifiedBy>DM Brough-Rauch</cp:lastModifiedBy>
  <cp:revision>2</cp:revision>
  <cp:lastPrinted>2020-07-02T20:07:00Z</cp:lastPrinted>
  <dcterms:created xsi:type="dcterms:W3CDTF">2021-02-01T21:24:00Z</dcterms:created>
  <dcterms:modified xsi:type="dcterms:W3CDTF">2021-02-01T21:24:00Z</dcterms:modified>
</cp:coreProperties>
</file>